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09A4">
      <w:pPr>
        <w:pStyle w:val="2"/>
        <w:jc w:val="center"/>
        <w:rPr>
          <w:b/>
          <w:lang w:val="pl-PL"/>
        </w:rPr>
      </w:pPr>
      <w:r>
        <w:rPr>
          <w:b/>
          <w:lang w:val="pl-PL"/>
        </w:rPr>
        <w:t>WNIOSEK O ZAPEWNIENIE TŁUMACZA JĘZYKA MIGOWEGO LUB INNEGO</w:t>
      </w:r>
    </w:p>
    <w:p w14:paraId="0DFAF2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643D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Wnioskodawcy)</w:t>
      </w:r>
    </w:p>
    <w:p w14:paraId="04E288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68E02D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CD5C0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(Adres Wnioskodawcy)</w:t>
      </w:r>
    </w:p>
    <w:p w14:paraId="36812C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3ABF74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(Numer tel., adres e-mail)</w:t>
      </w:r>
    </w:p>
    <w:p w14:paraId="2B06E776">
      <w:pPr>
        <w:spacing w:after="0"/>
        <w:ind w:left="6237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l-PL"/>
        </w:rPr>
        <w:t xml:space="preserve">Miejskie Przedszkole nr 11 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>w Jarosławiu,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>ul. Kraszewskiego 1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>37-500 Jarosław</w:t>
      </w:r>
    </w:p>
    <w:p w14:paraId="1E082D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12 ust. 1 i 2 ustawy z dnia 19 sierpnia 2011 r. o języku migowym i innych środkach komunikowania się:</w:t>
      </w:r>
    </w:p>
    <w:p w14:paraId="7BAE9AD1">
      <w:pPr>
        <w:pStyle w:val="17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Proponowany termin wizyty:</w:t>
      </w:r>
      <w:r>
        <w:rPr>
          <w:rStyle w:val="8"/>
          <w:rFonts w:ascii="Times New Roman" w:hAnsi="Times New Roman" w:cs="Times New Roman"/>
        </w:rPr>
        <w:footnoteReference w:id="0"/>
      </w:r>
      <w:r>
        <w:t xml:space="preserve"> </w:t>
      </w:r>
      <w:sdt>
        <w:sdtPr>
          <w:id w:val="-716122002"/>
          <w:placeholder>
            <w:docPart w:val="415D2696EF864DCFAC0923608EEAD88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color w:val="808080"/>
            </w:rPr>
            <w:t>Wybierz datę</w:t>
          </w:r>
        </w:sdtContent>
      </w:sdt>
    </w:p>
    <w:p w14:paraId="1959C5F3">
      <w:pPr>
        <w:pStyle w:val="17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dotycząca metody komunikowania się:</w:t>
      </w:r>
    </w:p>
    <w:p w14:paraId="3F2A0BB8">
      <w:pPr>
        <w:pStyle w:val="17"/>
        <w:numPr>
          <w:ilvl w:val="0"/>
          <w:numId w:val="2"/>
        </w:numPr>
        <w:spacing w:after="0"/>
        <w:ind w:left="72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polski język migowy (PJM);</w:t>
      </w:r>
    </w:p>
    <w:p w14:paraId="7F0472F8">
      <w:pPr>
        <w:pStyle w:val="17"/>
        <w:numPr>
          <w:ilvl w:val="0"/>
          <w:numId w:val="2"/>
        </w:numPr>
        <w:spacing w:after="0"/>
        <w:ind w:left="72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językowo-migowy (SJM);</w:t>
      </w:r>
    </w:p>
    <w:p w14:paraId="25EF617C">
      <w:pPr>
        <w:pStyle w:val="17"/>
        <w:numPr>
          <w:ilvl w:val="0"/>
          <w:numId w:val="2"/>
        </w:numPr>
        <w:spacing w:after="0"/>
        <w:ind w:left="72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sposoby komunikowania się osób głuchoniewidomych (SKOGN).</w:t>
      </w:r>
    </w:p>
    <w:p w14:paraId="5F6A63EE">
      <w:pPr>
        <w:pStyle w:val="17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usługi, z której chce skorzystać osoba uprawniona:</w:t>
      </w:r>
      <w:r>
        <w:rPr>
          <w:rStyle w:val="8"/>
          <w:rFonts w:ascii="Times New Roman" w:hAnsi="Times New Roman" w:cs="Times New Roman"/>
        </w:rPr>
        <w:footnoteReference w:id="1"/>
      </w:r>
    </w:p>
    <w:p w14:paraId="0DD9A6B1">
      <w:pPr>
        <w:pStyle w:val="17"/>
        <w:spacing w:after="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..………</w:t>
      </w:r>
    </w:p>
    <w:p w14:paraId="7706382B">
      <w:pPr>
        <w:pStyle w:val="17"/>
        <w:spacing w:after="0"/>
        <w:ind w:left="357"/>
        <w:rPr>
          <w:rFonts w:ascii="Times New Roman" w:hAnsi="Times New Roman" w:cs="Times New Roman"/>
        </w:rPr>
      </w:pPr>
    </w:p>
    <w:p w14:paraId="4D4E8864">
      <w:pPr>
        <w:pStyle w:val="3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INFORMACJA DLA OSOBY UPRAWNIONEJ</w:t>
      </w:r>
    </w:p>
    <w:p w14:paraId="3CD238E2">
      <w:pPr>
        <w:tabs>
          <w:tab w:val="left" w:pos="9360"/>
        </w:tabs>
        <w:spacing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Zgłoszenie zostanie przekazane do właściwego pracownika placówki, który skontaktuje się z Panią/Panem za pomocą wybranego sposobu komunikowania się w celu potwierdzenia miejsca i terminu spotkania.</w:t>
      </w:r>
    </w:p>
    <w:p w14:paraId="5C0BC5CF">
      <w:pPr>
        <w:pStyle w:val="3"/>
        <w:rPr>
          <w:lang w:val="pl-PL"/>
        </w:rPr>
      </w:pPr>
      <w:r>
        <w:rPr>
          <w:lang w:val="pl-PL"/>
        </w:rPr>
        <w:t>Klauzula informacyjna</w:t>
      </w:r>
    </w:p>
    <w:p w14:paraId="03AAEF6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5C0875C3">
      <w:pPr>
        <w:spacing w:after="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l-PL"/>
        </w:rPr>
        <w:t xml:space="preserve">Miejskie Przedszkole nr 11 w Jarosławiu z siedzibą przy ul. Kraszewskiego 1 37-500 Jarosław </w:t>
      </w:r>
    </w:p>
    <w:p w14:paraId="22A66B33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61469099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</w:t>
      </w:r>
      <w:bookmarkStart w:id="3" w:name="_GoBack"/>
      <w:bookmarkEnd w:id="3"/>
      <w:r>
        <w:rPr>
          <w:rFonts w:ascii="Times New Roman" w:hAnsi="Times New Roman" w:cs="Times New Roman"/>
        </w:rPr>
        <w:t>wnionym na mocy przepisów prawa oraz przetwarzane przez podmioty świadczące usługi dla administratora.</w:t>
      </w:r>
    </w:p>
    <w:p w14:paraId="00474F9B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2F6946AB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70868E7F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4B3DE247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1CE05E6D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42194C19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52EDF001">
      <w:pPr>
        <w:pStyle w:val="17"/>
        <w:numPr>
          <w:ilvl w:val="0"/>
          <w:numId w:val="3"/>
        </w:numPr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1D41294A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744920"/>
      <w:docPartObj>
        <w:docPartGallery w:val="AutoText"/>
      </w:docPartObj>
    </w:sdtPr>
    <w:sdtContent>
      <w:p w14:paraId="6E492515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A47CF1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 w14:paraId="7058322E">
      <w:pPr>
        <w:pStyle w:val="9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Termin wizyty powinien być ustalony na minimum 7 dni roboczych od daty złożenia lub wpływu wniosku do placówki.</w:t>
      </w:r>
    </w:p>
  </w:footnote>
  <w:footnote w:id="1">
    <w:p w14:paraId="28725A22">
      <w:pPr>
        <w:pStyle w:val="9"/>
      </w:pPr>
      <w:r>
        <w:rPr>
          <w:rStyle w:val="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Prosimy o krótki opis sprawy, którą chciałby Pan/Pani zrealizować w naszej placówce.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FE17">
    <w:pPr>
      <w:pStyle w:val="10"/>
      <w:jc w:val="center"/>
      <w:rPr>
        <w:rFonts w:ascii="Times New Roman" w:hAnsi="Times New Roman" w:cs="Times New Roman"/>
      </w:rPr>
    </w:pPr>
    <w:bookmarkStart w:id="0" w:name="OLE_LINK2"/>
    <w:bookmarkStart w:id="1" w:name="OLE_LINK1"/>
    <w:bookmarkStart w:id="2" w:name="_Hlk194318454"/>
    <w:r>
      <w:rPr>
        <w:rFonts w:ascii="Times New Roman" w:hAnsi="Times New Roman" w:cs="Times New Roman"/>
      </w:rPr>
      <w:t>Wniosek o zapewnienie tłumacza języka migowego lub innego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A6E39"/>
    <w:multiLevelType w:val="multilevel"/>
    <w:tmpl w:val="194A6E39"/>
    <w:lvl w:ilvl="0" w:tentative="0">
      <w:start w:val="1"/>
      <w:numFmt w:val="bullet"/>
      <w:lvlText w:val="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7E5D58"/>
    <w:multiLevelType w:val="multilevel"/>
    <w:tmpl w:val="267E5D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36071"/>
    <w:multiLevelType w:val="multilevel"/>
    <w:tmpl w:val="575360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DC"/>
    <w:rsid w:val="000053E4"/>
    <w:rsid w:val="00015711"/>
    <w:rsid w:val="00031769"/>
    <w:rsid w:val="00084405"/>
    <w:rsid w:val="000A01E7"/>
    <w:rsid w:val="001064B5"/>
    <w:rsid w:val="00150450"/>
    <w:rsid w:val="001C7EC3"/>
    <w:rsid w:val="002627B7"/>
    <w:rsid w:val="002914EA"/>
    <w:rsid w:val="002C316C"/>
    <w:rsid w:val="003409DC"/>
    <w:rsid w:val="003D09D1"/>
    <w:rsid w:val="00537937"/>
    <w:rsid w:val="00581522"/>
    <w:rsid w:val="006C484C"/>
    <w:rsid w:val="0073106A"/>
    <w:rsid w:val="007D5393"/>
    <w:rsid w:val="00884937"/>
    <w:rsid w:val="009363E2"/>
    <w:rsid w:val="00971F79"/>
    <w:rsid w:val="00992B14"/>
    <w:rsid w:val="009A0CB6"/>
    <w:rsid w:val="009B2615"/>
    <w:rsid w:val="00B54358"/>
    <w:rsid w:val="00B73A6F"/>
    <w:rsid w:val="00B77DCF"/>
    <w:rsid w:val="00C4148F"/>
    <w:rsid w:val="00C855AB"/>
    <w:rsid w:val="00E8379B"/>
    <w:rsid w:val="00EB772A"/>
    <w:rsid w:val="00F51776"/>
    <w:rsid w:val="00FB776B"/>
    <w:rsid w:val="5B1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after="100" w:afterAutospacing="1"/>
      <w:outlineLvl w:val="0"/>
    </w:pPr>
    <w:rPr>
      <w:rFonts w:ascii="Times New Roman" w:hAnsi="Times New Roman" w:eastAsiaTheme="majorEastAsia" w:cstheme="majorBidi"/>
      <w:bCs/>
      <w:color w:val="000000" w:themeColor="text1"/>
      <w:sz w:val="28"/>
      <w:szCs w:val="28"/>
      <w:lang w:val="en-US" w:eastAsia="en-US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6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9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10">
    <w:name w:val="header"/>
    <w:basedOn w:val="1"/>
    <w:link w:val="15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1">
    <w:name w:val="Nagłówek 1 Znak"/>
    <w:basedOn w:val="4"/>
    <w:link w:val="2"/>
    <w:qFormat/>
    <w:uiPriority w:val="9"/>
    <w:rPr>
      <w:rFonts w:ascii="Times New Roman" w:hAnsi="Times New Roman" w:eastAsiaTheme="majorEastAsia" w:cstheme="majorBidi"/>
      <w:bCs/>
      <w:color w:val="000000" w:themeColor="text1"/>
      <w:sz w:val="28"/>
      <w:szCs w:val="28"/>
      <w:lang w:val="en-US" w:eastAsia="en-US"/>
    </w:rPr>
  </w:style>
  <w:style w:type="character" w:customStyle="1" w:styleId="12">
    <w:name w:val="Nagłówek 2 Znak"/>
    <w:basedOn w:val="4"/>
    <w:link w:val="3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6"/>
      <w:lang w:val="en-US" w:eastAsia="en-US"/>
    </w:rPr>
  </w:style>
  <w:style w:type="character" w:customStyle="1" w:styleId="13">
    <w:name w:val="Tekst przypisu dolnego Znak"/>
    <w:basedOn w:val="4"/>
    <w:link w:val="9"/>
    <w:semiHidden/>
    <w:uiPriority w:val="99"/>
    <w:rPr>
      <w:rFonts w:eastAsiaTheme="minorHAnsi"/>
      <w:sz w:val="20"/>
      <w:szCs w:val="20"/>
      <w:lang w:eastAsia="en-US"/>
    </w:rPr>
  </w:style>
  <w:style w:type="character" w:customStyle="1" w:styleId="14">
    <w:name w:val="Tekst dymka Znak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Nagłówek Znak"/>
    <w:basedOn w:val="4"/>
    <w:link w:val="10"/>
    <w:semiHidden/>
    <w:qFormat/>
    <w:uiPriority w:val="99"/>
  </w:style>
  <w:style w:type="character" w:customStyle="1" w:styleId="16">
    <w:name w:val="Stopka Znak"/>
    <w:basedOn w:val="4"/>
    <w:link w:val="7"/>
    <w:qFormat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5D2696EF864DCFAC0923608EEAD880"/>
        <w:style w:val="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E54095-6E0F-4950-BEF1-798FB71934DE}"/>
      </w:docPartPr>
      <w:docPartBody>
        <w:p w14:paraId="084F76F4">
          <w:pPr>
            <w:pStyle w:val="5"/>
          </w:pPr>
          <w:r>
            <w:rPr>
              <w:rStyle w:val="4"/>
              <w:rFonts w:ascii="Arial" w:hAnsi="Arial" w:eastAsiaTheme="minorHAnsi"/>
            </w:rPr>
            <w:t>Wybierz datę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3D2CB8"/>
    <w:rsid w:val="000A1CD9"/>
    <w:rsid w:val="002A5229"/>
    <w:rsid w:val="00310327"/>
    <w:rsid w:val="003D2CB8"/>
    <w:rsid w:val="00673E3E"/>
    <w:rsid w:val="00707377"/>
    <w:rsid w:val="0092529D"/>
    <w:rsid w:val="00975CCF"/>
    <w:rsid w:val="00B468E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5D2696EF864DCFAC0923608EEAD88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</w:styl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2720-0538-4627-9AF7-6002A6700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1771</Characters>
  <Lines>14</Lines>
  <Paragraphs>4</Paragraphs>
  <TotalTime>0</TotalTime>
  <ScaleCrop>false</ScaleCrop>
  <LinksUpToDate>false</LinksUpToDate>
  <CharactersWithSpaces>2062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2025-03-31T10:53:00Z</dcterms:created>
  <dc:creator>Dostępna Oświata - WEBKON</dc:creator>
  <cp:lastModifiedBy>sekretariat</cp:lastModifiedBy>
  <dcterms:modified xsi:type="dcterms:W3CDTF">2025-05-06T12:28:25Z</dcterms:modified>
  <dc:title>Wniosek o zapewnienie tłumacza języka migowego lub innego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7EEED80D8FAD463F8DF75A211C2077B6_12</vt:lpwstr>
  </property>
</Properties>
</file>